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1000000">
      <w:pPr>
        <w:tabs>
          <w:tab w:leader="none" w:pos="1640" w:val="left"/>
          <w:tab w:leader="none" w:pos="1985" w:val="left"/>
          <w:tab w:leader="none" w:pos="7938" w:val="left"/>
          <w:tab w:leader="none" w:pos="11766" w:val="left"/>
          <w:tab w:leader="none" w:pos="12616" w:val="left"/>
        </w:tabs>
        <w:ind/>
        <w:jc w:val="center"/>
        <w:rPr>
          <w:b w:val="1"/>
          <w:sz w:val="26"/>
        </w:rPr>
      </w:pPr>
      <w:bookmarkStart w:id="1" w:name="_GoBack"/>
      <w:bookmarkEnd w:id="1"/>
    </w:p>
    <w:p w14:paraId="02000000">
      <w:pPr>
        <w:tabs>
          <w:tab w:leader="none" w:pos="1640" w:val="left"/>
          <w:tab w:leader="none" w:pos="1985" w:val="left"/>
          <w:tab w:leader="none" w:pos="7938" w:val="left"/>
          <w:tab w:leader="none" w:pos="11766" w:val="left"/>
          <w:tab w:leader="none" w:pos="12616" w:val="left"/>
        </w:tabs>
        <w:ind/>
        <w:jc w:val="center"/>
        <w:rPr>
          <w:sz w:val="26"/>
        </w:rPr>
      </w:pPr>
      <w:r>
        <w:rPr>
          <w:sz w:val="26"/>
        </w:rPr>
        <w:t>Объявление о приеме документов для участия в конкурсе</w:t>
      </w:r>
    </w:p>
    <w:p w14:paraId="03000000">
      <w:pPr>
        <w:tabs>
          <w:tab w:leader="none" w:pos="0" w:val="left"/>
          <w:tab w:leader="none" w:pos="10440" w:val="left"/>
          <w:tab w:leader="none" w:pos="10620" w:val="left"/>
        </w:tabs>
        <w:ind/>
        <w:jc w:val="center"/>
        <w:rPr>
          <w:sz w:val="26"/>
        </w:rPr>
      </w:pPr>
      <w:r>
        <w:rPr>
          <w:sz w:val="26"/>
        </w:rPr>
        <w:t>на замещение вакантных должностей государственной гражданской службы Российской Федерации в Межрайонной инспекции Федеральной налоговой службы №17 по Самарской области</w:t>
      </w:r>
    </w:p>
    <w:p w14:paraId="04000000">
      <w:pPr>
        <w:ind/>
        <w:jc w:val="center"/>
        <w:rPr>
          <w:sz w:val="16"/>
        </w:rPr>
      </w:pPr>
    </w:p>
    <w:p w14:paraId="05000000">
      <w:pPr>
        <w:ind/>
        <w:jc w:val="center"/>
        <w:rPr>
          <w:sz w:val="16"/>
        </w:rPr>
      </w:pPr>
    </w:p>
    <w:p w14:paraId="06000000">
      <w:pPr>
        <w:tabs>
          <w:tab w:leader="none" w:pos="1620" w:val="left"/>
          <w:tab w:leader="none" w:pos="4140" w:val="left"/>
          <w:tab w:leader="none" w:pos="7020" w:val="left"/>
        </w:tabs>
        <w:ind w:firstLine="720" w:right="-362"/>
        <w:jc w:val="both"/>
      </w:pPr>
      <w:r>
        <w:t xml:space="preserve">Межрайонная инспекция Федеральной налоговой службы №17  по Самарской области в лице </w:t>
      </w:r>
      <w:r>
        <w:t xml:space="preserve"> </w:t>
      </w:r>
      <w:r>
        <w:t xml:space="preserve">начальника </w:t>
      </w:r>
      <w:r>
        <w:t>Панина Андрея Сергеевича</w:t>
      </w:r>
      <w:r>
        <w:t>, действующего на основании Положения о Межрайонной инспекции  Федеральной налоговой службы №17 по Самарской области от 01.04.2015, объявляет о приеме документов для участия в конкурсе на замещение вакантных должностей:</w:t>
      </w:r>
    </w:p>
    <w:p w14:paraId="07000000">
      <w:pPr>
        <w:tabs>
          <w:tab w:leader="none" w:pos="2520" w:val="left"/>
        </w:tabs>
        <w:ind/>
        <w:jc w:val="center"/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1809"/>
        <w:gridCol w:w="1701"/>
        <w:gridCol w:w="2127"/>
        <w:gridCol w:w="2976"/>
      </w:tblGrid>
      <w:tr>
        <w:tc>
          <w:tcPr>
            <w:tcW w:type="dxa" w:w="1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tabs>
                <w:tab w:leader="none" w:pos="2520" w:val="left"/>
              </w:tabs>
              <w:ind/>
              <w:jc w:val="center"/>
            </w:pPr>
            <w:r>
              <w:t>Наименование Инспекции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tabs>
                <w:tab w:leader="none" w:pos="2520" w:val="left"/>
              </w:tabs>
              <w:ind/>
              <w:jc w:val="center"/>
            </w:pPr>
            <w:r>
              <w:t>Наименование отдела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tabs>
                <w:tab w:leader="none" w:pos="2520" w:val="left"/>
              </w:tabs>
              <w:ind/>
              <w:jc w:val="center"/>
            </w:pPr>
            <w:r>
              <w:t>Наименование вакантной должности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tabs>
                <w:tab w:leader="none" w:pos="2520" w:val="left"/>
              </w:tabs>
              <w:ind/>
              <w:jc w:val="center"/>
            </w:pPr>
            <w:r>
              <w:t>Квалификационные требования</w:t>
            </w:r>
          </w:p>
        </w:tc>
      </w:tr>
      <w:tr>
        <w:trPr>
          <w:trHeight w:hRule="atLeast" w:val="6623"/>
        </w:trPr>
        <w:tc>
          <w:tcPr>
            <w:tcW w:type="dxa" w:w="1809"/>
            <w:tcBorders>
              <w:top w:color="000000" w:sz="4" w:val="single"/>
              <w:left w:color="000000" w:sz="4" w:val="single"/>
              <w:right w:color="000000" w:sz="4" w:val="single"/>
            </w:tcBorders>
            <w:vAlign w:val="center"/>
          </w:tcPr>
          <w:p w14:paraId="0C000000">
            <w:pPr>
              <w:tabs>
                <w:tab w:leader="none" w:pos="2520" w:val="left"/>
              </w:tabs>
              <w:ind/>
            </w:pPr>
          </w:p>
          <w:p w14:paraId="0D000000">
            <w:pPr>
              <w:tabs>
                <w:tab w:leader="none" w:pos="2520" w:val="left"/>
              </w:tabs>
              <w:ind/>
            </w:pPr>
          </w:p>
          <w:p w14:paraId="0E000000">
            <w:pPr>
              <w:tabs>
                <w:tab w:leader="none" w:pos="2520" w:val="left"/>
              </w:tabs>
              <w:ind/>
            </w:pPr>
          </w:p>
          <w:p w14:paraId="0F000000">
            <w:pPr>
              <w:tabs>
                <w:tab w:leader="none" w:pos="2520" w:val="left"/>
              </w:tabs>
              <w:ind/>
            </w:pPr>
            <w:r>
              <w:t>Межрайонная</w:t>
            </w:r>
            <w:r>
              <w:t xml:space="preserve"> ИФНС России №17 по Самарской области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tabs>
                <w:tab w:leader="none" w:pos="2520" w:val="left"/>
              </w:tabs>
              <w:ind/>
            </w:pPr>
          </w:p>
          <w:p w14:paraId="11000000">
            <w:pPr>
              <w:tabs>
                <w:tab w:leader="none" w:pos="2520" w:val="left"/>
              </w:tabs>
              <w:ind/>
              <w:jc w:val="center"/>
            </w:pPr>
          </w:p>
          <w:p w14:paraId="12000000">
            <w:pPr>
              <w:tabs>
                <w:tab w:leader="none" w:pos="2520" w:val="left"/>
              </w:tabs>
              <w:ind/>
              <w:jc w:val="center"/>
            </w:pPr>
          </w:p>
          <w:p w14:paraId="13000000">
            <w:pPr>
              <w:tabs>
                <w:tab w:leader="none" w:pos="2520" w:val="left"/>
              </w:tabs>
              <w:ind/>
              <w:jc w:val="center"/>
            </w:pPr>
          </w:p>
          <w:p w14:paraId="14000000">
            <w:pPr>
              <w:tabs>
                <w:tab w:leader="none" w:pos="2520" w:val="left"/>
              </w:tabs>
              <w:ind/>
              <w:jc w:val="center"/>
            </w:pPr>
            <w:r>
              <w:t xml:space="preserve">Отдел </w:t>
            </w:r>
            <w:r>
              <w:t>учета и работы с налогоплательщиками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tabs>
                <w:tab w:leader="none" w:pos="2520" w:val="left"/>
              </w:tabs>
              <w:ind/>
            </w:pPr>
          </w:p>
          <w:p w14:paraId="16000000">
            <w:pPr>
              <w:tabs>
                <w:tab w:leader="none" w:pos="2520" w:val="left"/>
              </w:tabs>
              <w:ind/>
            </w:pPr>
          </w:p>
          <w:p w14:paraId="17000000">
            <w:pPr>
              <w:tabs>
                <w:tab w:leader="none" w:pos="2520" w:val="left"/>
              </w:tabs>
              <w:ind/>
            </w:pPr>
          </w:p>
          <w:p w14:paraId="18000000">
            <w:pPr>
              <w:tabs>
                <w:tab w:leader="none" w:pos="2520" w:val="left"/>
              </w:tabs>
              <w:ind/>
            </w:pPr>
          </w:p>
          <w:p w14:paraId="19000000">
            <w:pPr>
              <w:tabs>
                <w:tab w:leader="none" w:pos="2520" w:val="left"/>
              </w:tabs>
              <w:ind/>
            </w:pPr>
            <w:r>
              <w:t>Г</w:t>
            </w:r>
            <w:r>
              <w:t>осударственный налоговый инспектор</w:t>
            </w:r>
          </w:p>
          <w:p w14:paraId="1A000000">
            <w:pPr>
              <w:tabs>
                <w:tab w:leader="none" w:pos="2520" w:val="left"/>
              </w:tabs>
              <w:ind/>
            </w:pP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tabs>
                <w:tab w:leader="none" w:pos="2520" w:val="left"/>
              </w:tabs>
              <w:ind/>
            </w:pPr>
            <w:r>
              <w:t xml:space="preserve">высшее  образование; </w:t>
            </w:r>
          </w:p>
          <w:p w14:paraId="1C000000">
            <w:pPr>
              <w:tabs>
                <w:tab w:leader="none" w:pos="2520" w:val="left"/>
              </w:tabs>
              <w:ind/>
              <w:jc w:val="both"/>
            </w:pPr>
            <w: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14:paraId="1D000000">
            <w:pPr>
              <w:tabs>
                <w:tab w:leader="none" w:pos="2520" w:val="left"/>
              </w:tabs>
              <w:ind/>
              <w:jc w:val="both"/>
            </w:pPr>
            <w:r>
              <w:t>самостоятельная деятельность по профессиональному обеспечению выполнения государственными органами установленных задач и функций;</w:t>
            </w:r>
          </w:p>
          <w:p w14:paraId="1E000000">
            <w:pPr>
              <w:tabs>
                <w:tab w:leader="none" w:pos="2520" w:val="left"/>
              </w:tabs>
              <w:ind/>
              <w:jc w:val="both"/>
            </w:pPr>
            <w:r>
              <w:t>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</w:tbl>
    <w:p w14:paraId="1F000000">
      <w:pPr>
        <w:tabs>
          <w:tab w:leader="none" w:pos="2520" w:val="left"/>
        </w:tabs>
        <w:ind/>
        <w:rPr>
          <w:color w:val="FF0000"/>
          <w:sz w:val="20"/>
        </w:rPr>
      </w:pPr>
    </w:p>
    <w:p w14:paraId="20000000">
      <w:pPr>
        <w:ind w:firstLine="567"/>
        <w:jc w:val="center"/>
      </w:pPr>
      <w:r>
        <w:t>Денежное содержание федеральных государственных</w:t>
      </w:r>
      <w:r>
        <w:t xml:space="preserve"> гражданских служащих Межрайонной инспекции</w:t>
      </w:r>
      <w:r>
        <w:t xml:space="preserve"> Федеральной налоговой службы</w:t>
      </w:r>
      <w:r>
        <w:t xml:space="preserve"> №17 </w:t>
      </w:r>
      <w:r>
        <w:t xml:space="preserve"> по Самарской области состоит </w:t>
      </w:r>
      <w:r>
        <w:t>из</w:t>
      </w:r>
      <w:r>
        <w:t>:</w:t>
      </w:r>
    </w:p>
    <w:p w14:paraId="21000000">
      <w:pPr>
        <w:ind/>
        <w:jc w:val="center"/>
        <w:rPr>
          <w:sz w:val="25"/>
        </w:rPr>
      </w:pPr>
    </w:p>
    <w:tbl>
      <w:tblPr>
        <w:tblStyle w:val="Style_1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3746"/>
        <w:gridCol w:w="4759"/>
      </w:tblGrid>
      <w:tr>
        <w:tc>
          <w:tcPr>
            <w:tcW w:type="dxa" w:w="3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ind/>
              <w:jc w:val="right"/>
            </w:pPr>
          </w:p>
        </w:tc>
        <w:tc>
          <w:tcPr>
            <w:tcW w:type="dxa" w:w="4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ind/>
              <w:jc w:val="center"/>
            </w:pPr>
            <w:r>
              <w:t>Г</w:t>
            </w:r>
            <w:r>
              <w:t>осударственный налоговый инспектор</w:t>
            </w:r>
          </w:p>
          <w:p w14:paraId="24000000">
            <w:pPr>
              <w:ind/>
              <w:jc w:val="center"/>
            </w:pPr>
          </w:p>
        </w:tc>
      </w:tr>
      <w:tr>
        <w:tc>
          <w:tcPr>
            <w:tcW w:type="dxa" w:w="3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4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ind/>
              <w:jc w:val="center"/>
            </w:pPr>
            <w:r>
              <w:t>4</w:t>
            </w:r>
            <w:r>
              <w:t>379</w:t>
            </w:r>
            <w:r>
              <w:t xml:space="preserve"> руб.</w:t>
            </w:r>
          </w:p>
        </w:tc>
      </w:tr>
      <w:tr>
        <w:tc>
          <w:tcPr>
            <w:tcW w:type="dxa" w:w="3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r>
              <w:t xml:space="preserve">Месячного оклада в соответствии с присвоенным классным чином </w:t>
            </w:r>
          </w:p>
        </w:tc>
        <w:tc>
          <w:tcPr>
            <w:tcW w:type="dxa" w:w="4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ind/>
              <w:jc w:val="center"/>
            </w:pPr>
            <w:r>
              <w:t>в размере</w:t>
            </w:r>
            <w:r>
              <w:t xml:space="preserve">,  установленном </w:t>
            </w:r>
            <w:r>
              <w:t xml:space="preserve"> действующим законодательством</w:t>
            </w:r>
          </w:p>
        </w:tc>
      </w:tr>
      <w:tr>
        <w:tc>
          <w:tcPr>
            <w:tcW w:type="dxa" w:w="3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r>
              <w:t xml:space="preserve">Ежемесячной надбавки за </w:t>
            </w:r>
            <w:r>
              <w:t>выслугу лет  на государственной гражданской службе Российской Федерации</w:t>
            </w:r>
          </w:p>
        </w:tc>
        <w:tc>
          <w:tcPr>
            <w:tcW w:type="dxa" w:w="4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ind/>
              <w:jc w:val="center"/>
            </w:pPr>
            <w:r>
              <w:t xml:space="preserve">до 30% </w:t>
            </w:r>
          </w:p>
          <w:p w14:paraId="2B000000">
            <w:pPr>
              <w:ind/>
              <w:jc w:val="center"/>
            </w:pPr>
            <w:r>
              <w:t>должностного</w:t>
            </w:r>
          </w:p>
          <w:p w14:paraId="2C000000">
            <w:pPr>
              <w:ind/>
              <w:jc w:val="center"/>
            </w:pPr>
            <w:r>
              <w:t>оклада</w:t>
            </w:r>
          </w:p>
        </w:tc>
      </w:tr>
      <w:tr>
        <w:tc>
          <w:tcPr>
            <w:tcW w:type="dxa" w:w="3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4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ind/>
              <w:jc w:val="center"/>
            </w:pPr>
            <w:r>
              <w:t>60-</w:t>
            </w:r>
            <w:r>
              <w:t xml:space="preserve">90% </w:t>
            </w:r>
          </w:p>
          <w:p w14:paraId="2F000000">
            <w:pPr>
              <w:ind/>
              <w:jc w:val="center"/>
            </w:pPr>
            <w:r>
              <w:t>должностного</w:t>
            </w:r>
          </w:p>
          <w:p w14:paraId="30000000">
            <w:pPr>
              <w:ind/>
              <w:jc w:val="center"/>
            </w:pPr>
            <w:r>
              <w:t>оклада</w:t>
            </w:r>
          </w:p>
        </w:tc>
      </w:tr>
      <w:tr>
        <w:tc>
          <w:tcPr>
            <w:tcW w:type="dxa" w:w="3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r>
              <w:t xml:space="preserve">Премии за выполнение особо важных и сложных заданий </w:t>
            </w:r>
          </w:p>
        </w:tc>
        <w:tc>
          <w:tcPr>
            <w:tcW w:type="dxa" w:w="4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ind/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3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r>
              <w:t>Ежемесячного  денежного поощрения</w:t>
            </w:r>
          </w:p>
          <w:p w14:paraId="34000000"/>
        </w:tc>
        <w:tc>
          <w:tcPr>
            <w:tcW w:type="dxa" w:w="4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ind/>
              <w:jc w:val="center"/>
            </w:pPr>
            <w:r>
              <w:t xml:space="preserve">1 </w:t>
            </w:r>
          </w:p>
          <w:p w14:paraId="36000000">
            <w:pPr>
              <w:ind/>
              <w:jc w:val="center"/>
            </w:pPr>
            <w:r>
              <w:t>должностной</w:t>
            </w:r>
          </w:p>
          <w:p w14:paraId="37000000">
            <w:pPr>
              <w:ind/>
              <w:jc w:val="center"/>
            </w:pPr>
            <w:r>
              <w:t>оклад</w:t>
            </w:r>
          </w:p>
        </w:tc>
      </w:tr>
      <w:tr>
        <w:trPr>
          <w:trHeight w:hRule="atLeast" w:val="1059"/>
        </w:trPr>
        <w:tc>
          <w:tcPr>
            <w:tcW w:type="dxa" w:w="3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4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ind/>
              <w:jc w:val="center"/>
            </w:pPr>
            <w:r>
              <w:t xml:space="preserve">2 месячных оклада </w:t>
            </w:r>
          </w:p>
          <w:p w14:paraId="3A000000">
            <w:pPr>
              <w:ind/>
              <w:jc w:val="center"/>
            </w:pPr>
            <w:r>
              <w:t>денежного содержания</w:t>
            </w:r>
          </w:p>
        </w:tc>
      </w:tr>
      <w:tr>
        <w:tc>
          <w:tcPr>
            <w:tcW w:type="dxa" w:w="3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/>
          <w:p w14:paraId="3C000000">
            <w:r>
              <w:t xml:space="preserve">Материальной помощи </w:t>
            </w:r>
          </w:p>
        </w:tc>
        <w:tc>
          <w:tcPr>
            <w:tcW w:type="dxa" w:w="4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ind/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3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4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ind/>
              <w:jc w:val="center"/>
            </w:pPr>
            <w:r>
              <w:t>в соответствии с постановлением Правительства РФ</w:t>
            </w:r>
          </w:p>
          <w:p w14:paraId="40000000">
            <w:pPr>
              <w:ind/>
              <w:jc w:val="center"/>
            </w:pPr>
            <w:r>
              <w:t>о материальном стимулировании Федеральных государственных гражданских служащих</w:t>
            </w:r>
          </w:p>
        </w:tc>
      </w:tr>
      <w:tr>
        <w:tc>
          <w:tcPr>
            <w:tcW w:type="dxa" w:w="3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/>
        </w:tc>
        <w:tc>
          <w:tcPr>
            <w:tcW w:type="dxa" w:w="47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ind/>
              <w:jc w:val="center"/>
            </w:pPr>
          </w:p>
        </w:tc>
      </w:tr>
    </w:tbl>
    <w:p w14:paraId="43000000">
      <w:pPr>
        <w:tabs>
          <w:tab w:leader="none" w:pos="3600" w:val="left"/>
        </w:tabs>
        <w:ind w:firstLine="540" w:left="-142" w:right="-2"/>
        <w:jc w:val="both"/>
      </w:pPr>
    </w:p>
    <w:p w14:paraId="44000000">
      <w:pPr>
        <w:tabs>
          <w:tab w:leader="none" w:pos="3600" w:val="left"/>
        </w:tabs>
        <w:ind w:firstLine="540" w:left="-142" w:right="-2"/>
        <w:jc w:val="both"/>
      </w:pPr>
      <w:r>
        <w:t xml:space="preserve"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 </w:t>
      </w:r>
    </w:p>
    <w:p w14:paraId="45000000">
      <w:pPr>
        <w:ind w:firstLine="682" w:left="-142"/>
        <w:jc w:val="both"/>
      </w:pPr>
      <w:r>
        <w:t>В соответствии с п. 11 ст. 16 Федерального закон</w:t>
      </w:r>
      <w:r>
        <w:t>а от 27 июля 2004 года № 79-ФЗ  «О</w:t>
      </w:r>
      <w:r>
        <w:t xml:space="preserve">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14:paraId="46000000">
      <w:pPr>
        <w:ind w:firstLine="540"/>
        <w:jc w:val="both"/>
      </w:pPr>
    </w:p>
    <w:p w14:paraId="47000000">
      <w:pPr>
        <w:ind w:firstLine="540" w:left="-142" w:right="-2"/>
        <w:jc w:val="both"/>
      </w:pPr>
      <w:r>
        <w:t>Для участия в конкурсе гражданин представляет следующие документы:</w:t>
      </w:r>
    </w:p>
    <w:p w14:paraId="48000000">
      <w:pPr>
        <w:ind w:firstLine="540" w:left="-142" w:right="-2"/>
        <w:jc w:val="both"/>
      </w:pPr>
      <w:r>
        <w:t>- личное заявление;</w:t>
      </w:r>
    </w:p>
    <w:p w14:paraId="49000000">
      <w:pPr>
        <w:ind w:firstLine="540" w:left="-142" w:right="-2"/>
        <w:jc w:val="both"/>
      </w:pPr>
      <w:r>
        <w:t>- заполненную и подписанную анкету (форма утверждена распоряжением Правительства Российской Федерации от 26.05</w:t>
      </w:r>
      <w:r>
        <w:t>.2005 № 667-р с изменениями от 2</w:t>
      </w:r>
      <w:r>
        <w:t>0</w:t>
      </w:r>
      <w:r>
        <w:t>.</w:t>
      </w:r>
      <w:r>
        <w:t>11</w:t>
      </w:r>
      <w:r>
        <w:t>.201</w:t>
      </w:r>
      <w:r>
        <w:t>9</w:t>
      </w:r>
      <w:r>
        <w:t>) с приложением 2-х фотографий (в деловом костюме), размером 3х4 см;</w:t>
      </w:r>
    </w:p>
    <w:p w14:paraId="4A000000">
      <w:pPr>
        <w:ind w:firstLine="540" w:left="-142" w:right="-2"/>
        <w:jc w:val="both"/>
      </w:pPr>
      <w:r>
        <w:t>- копию паспорта или заменяющего его документа (соответствующий документ предъявляется лично по прибытии на конкурс);</w:t>
      </w:r>
    </w:p>
    <w:p w14:paraId="4B000000">
      <w:pPr>
        <w:ind w:firstLine="540" w:left="-142" w:right="-2"/>
        <w:jc w:val="both"/>
      </w:pPr>
      <w:r>
        <w:t>- документы, подтверждающие необходимое профессиональное образование, стаж работы и квалификацию:</w:t>
      </w:r>
    </w:p>
    <w:p w14:paraId="4C000000">
      <w:pPr>
        <w:ind w:firstLine="540" w:left="-142" w:right="-2"/>
        <w:jc w:val="both"/>
      </w:pPr>
      <w:r>
        <w:t>-</w:t>
      </w:r>
      <w: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14:paraId="4D000000">
      <w:pPr>
        <w:ind w:firstLine="540" w:left="-142" w:right="-2"/>
        <w:jc w:val="both"/>
      </w:pPr>
      <w:r>
        <w:t>-</w:t>
      </w:r>
      <w:r>
        <w:t xml:space="preserve">копии документов об образовании и о квалификации (с приложением), а также по желанию гражданина копии документов, подтверждающих повышение или присвоение квалификации </w:t>
      </w:r>
      <w:r>
        <w:t xml:space="preserve">      </w:t>
      </w:r>
      <w:r>
        <w:t xml:space="preserve">по </w:t>
      </w:r>
      <w:r>
        <w:t xml:space="preserve"> </w:t>
      </w:r>
      <w:r>
        <w:t xml:space="preserve">результатам </w:t>
      </w:r>
      <w:r>
        <w:t xml:space="preserve">    </w:t>
      </w:r>
      <w:r>
        <w:t>дополнительного</w:t>
      </w:r>
      <w:r>
        <w:t xml:space="preserve">    </w:t>
      </w:r>
      <w:r>
        <w:t xml:space="preserve"> профессионального </w:t>
      </w:r>
      <w:r>
        <w:t xml:space="preserve">   </w:t>
      </w:r>
      <w:r>
        <w:t xml:space="preserve">образования, </w:t>
      </w:r>
    </w:p>
    <w:p w14:paraId="4E000000">
      <w:pPr>
        <w:ind w:firstLine="540" w:left="-142" w:right="-2"/>
        <w:jc w:val="both"/>
      </w:pPr>
      <w:r>
        <w:t xml:space="preserve">- </w:t>
      </w:r>
      <w:r>
        <w:t>документов о присвоении ученой степени, ученого звания, заверенные нотариально или кадровой службой по месту работы (службы);</w:t>
      </w:r>
    </w:p>
    <w:p w14:paraId="4F000000">
      <w:pPr>
        <w:ind w:firstLine="540" w:left="-142" w:right="-2"/>
        <w:jc w:val="both"/>
      </w:pPr>
    </w:p>
    <w:p w14:paraId="50000000">
      <w:pPr>
        <w:ind w:firstLine="540" w:left="-142" w:right="-2"/>
        <w:jc w:val="center"/>
      </w:pPr>
      <w:r>
        <w:t>2</w:t>
      </w:r>
    </w:p>
    <w:p w14:paraId="51000000">
      <w:pPr>
        <w:ind w:firstLine="540" w:left="-142" w:right="-2"/>
        <w:jc w:val="both"/>
      </w:pPr>
      <w:r>
        <w:t>-</w:t>
      </w:r>
      <w:r>
        <w:t>документ об отсутствии у гражданина заболевания, препятствующего поступлению на гражданскую службу или ее прохождению (форма № 001-ГС/у);</w:t>
      </w:r>
    </w:p>
    <w:p w14:paraId="52000000">
      <w:pPr>
        <w:ind w:firstLine="540" w:left="-142" w:right="-2"/>
        <w:jc w:val="both"/>
      </w:pPr>
      <w:r>
        <w:t>-</w:t>
      </w:r>
      <w:r>
        <w:t>иные документы, предусмотренные Федеральным законом от 27 июля 2004 г. № 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Федерации:</w:t>
      </w:r>
    </w:p>
    <w:p w14:paraId="53000000">
      <w:pPr>
        <w:ind w:firstLine="540" w:left="-142" w:right="-2"/>
        <w:jc w:val="both"/>
      </w:pPr>
      <w:r>
        <w:t>-</w:t>
      </w:r>
      <w:r>
        <w:t>копию и ори</w:t>
      </w:r>
      <w:r>
        <w:t>гинал документа воинского учета,</w:t>
      </w:r>
    </w:p>
    <w:p w14:paraId="54000000">
      <w:pPr>
        <w:ind w:firstLine="540" w:left="-142" w:right="-2"/>
        <w:jc w:val="both"/>
      </w:pPr>
      <w:r>
        <w:t xml:space="preserve">- </w:t>
      </w:r>
      <w:r>
        <w:rPr>
          <w:color w:val="000000"/>
        </w:rPr>
        <w:t>согласие на обработку персональных данных</w:t>
      </w:r>
      <w:r>
        <w:t>.</w:t>
      </w:r>
    </w:p>
    <w:p w14:paraId="55000000">
      <w:pPr>
        <w:ind w:firstLine="540" w:left="-142" w:right="-2"/>
        <w:jc w:val="both"/>
      </w:pPr>
    </w:p>
    <w:p w14:paraId="56000000">
      <w:pPr>
        <w:ind w:firstLine="540" w:left="-142" w:right="-2"/>
        <w:jc w:val="both"/>
      </w:pPr>
      <w:r>
        <w:t xml:space="preserve">Для участия в конкурсе </w:t>
      </w:r>
      <w:r>
        <w:rPr>
          <w:u w:val="single"/>
        </w:rPr>
        <w:t>гражданский служащий</w:t>
      </w:r>
      <w:r>
        <w:t xml:space="preserve"> представляет следующие документы:</w:t>
      </w:r>
    </w:p>
    <w:p w14:paraId="57000000">
      <w:pPr>
        <w:ind w:firstLine="540" w:left="-142" w:right="-2"/>
        <w:jc w:val="both"/>
      </w:pPr>
      <w:r>
        <w:t>- заявление на имя представителя нанимателя;</w:t>
      </w:r>
    </w:p>
    <w:p w14:paraId="58000000">
      <w:pPr>
        <w:ind w:firstLine="540" w:left="-142" w:right="-2"/>
        <w:jc w:val="both"/>
      </w:pPr>
      <w:r>
        <w:t>- 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2-х фотографий, размером 3х4 см;</w:t>
      </w:r>
    </w:p>
    <w:p w14:paraId="59000000">
      <w:pPr>
        <w:ind w:firstLine="540" w:left="-142" w:right="-2"/>
        <w:jc w:val="both"/>
      </w:pPr>
      <w:r>
        <w:t xml:space="preserve">- </w:t>
      </w:r>
      <w:r>
        <w:rPr>
          <w:color w:val="000000"/>
        </w:rPr>
        <w:t>согласие на обработку персональных данных</w:t>
      </w:r>
      <w:r>
        <w:t>.</w:t>
      </w:r>
    </w:p>
    <w:p w14:paraId="5A000000">
      <w:pPr>
        <w:ind w:firstLine="540" w:left="-142" w:right="-2"/>
        <w:jc w:val="both"/>
      </w:pPr>
    </w:p>
    <w:p w14:paraId="5B000000">
      <w:pPr>
        <w:ind w:firstLine="540" w:left="-142"/>
        <w:jc w:val="both"/>
      </w:pPr>
      <w:r>
        <w:t>Документы,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"Интернет",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14:paraId="5C000000">
      <w:pPr>
        <w:ind w:firstLine="540" w:left="-142" w:right="-2"/>
        <w:jc w:val="both"/>
      </w:pPr>
      <w: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14:paraId="5D000000">
      <w:pPr>
        <w:ind w:firstLine="540" w:left="-142" w:right="-2"/>
        <w:jc w:val="both"/>
      </w:pPr>
      <w:bookmarkStart w:id="2" w:name="sub_1010"/>
      <w: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  <w:bookmarkEnd w:id="2"/>
    </w:p>
    <w:p w14:paraId="5E000000">
      <w:pPr>
        <w:ind w:firstLine="540" w:left="-142" w:right="-2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14:paraId="5F000000">
      <w:pPr>
        <w:ind w:firstLine="540" w:left="-142" w:right="-2"/>
        <w:jc w:val="both"/>
      </w:pPr>
      <w: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60000000">
      <w:pPr>
        <w:ind w:firstLine="540" w:left="-142" w:right="-2"/>
        <w:jc w:val="both"/>
      </w:pPr>
      <w:bookmarkStart w:id="3" w:name="sub_1019"/>
      <w: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3"/>
    </w:p>
    <w:p w14:paraId="61000000">
      <w:pPr>
        <w:ind w:firstLine="540" w:left="-142" w:right="-2"/>
        <w:jc w:val="both"/>
      </w:pPr>
      <w: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государственной службы, осуществлении другой трудовой деятельности, а также на основе конкурсных процедур с 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</w:t>
      </w:r>
      <w:r>
        <w:t xml:space="preserve">, на </w:t>
      </w:r>
      <w:r>
        <w:t>замещение</w:t>
      </w:r>
      <w:r>
        <w:t xml:space="preserve"> которой претендуют кандидаты: тестирование, индивидуальное собеседование.</w:t>
      </w:r>
    </w:p>
    <w:p w14:paraId="62000000">
      <w:pPr>
        <w:ind w:firstLine="540" w:left="-142" w:right="-2"/>
        <w:jc w:val="both"/>
      </w:pPr>
      <w: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14:paraId="63000000">
      <w:pPr>
        <w:ind w:firstLine="540" w:left="-142" w:right="-2"/>
        <w:jc w:val="both"/>
      </w:pPr>
      <w:r>
        <w:t xml:space="preserve">Тестирование считается пройденным, если кандидат правильно ответил на </w:t>
      </w:r>
      <w:r>
        <w:t>70</w:t>
      </w:r>
      <w:r>
        <w:t xml:space="preserve"> и более процентов заданных вопросов.</w:t>
      </w:r>
      <w:r>
        <w:t xml:space="preserve"> </w:t>
      </w:r>
    </w:p>
    <w:p w14:paraId="64000000">
      <w:pPr>
        <w:ind w:firstLine="540" w:left="-142" w:right="-2"/>
        <w:jc w:val="both"/>
      </w:pPr>
    </w:p>
    <w:p w14:paraId="65000000">
      <w:pPr>
        <w:ind w:firstLine="540" w:left="-142" w:right="-2"/>
        <w:jc w:val="both"/>
      </w:pPr>
    </w:p>
    <w:p w14:paraId="66000000">
      <w:pPr>
        <w:ind w:firstLine="540" w:left="-142" w:right="-2"/>
        <w:jc w:val="center"/>
      </w:pPr>
      <w:r>
        <w:t>3</w:t>
      </w:r>
    </w:p>
    <w:p w14:paraId="67000000">
      <w:pPr>
        <w:ind w:firstLine="540" w:left="-142" w:right="-2"/>
        <w:jc w:val="both"/>
      </w:pPr>
      <w: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14:paraId="68000000">
      <w:pPr>
        <w:ind w:firstLine="540" w:left="-142" w:right="-2"/>
        <w:jc w:val="both"/>
      </w:pPr>
      <w: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 </w:t>
      </w:r>
      <w:r>
        <w:rPr>
          <w:u w:val="single"/>
        </w:rPr>
        <w:t>gossluzhba</w:t>
      </w:r>
      <w:r>
        <w:rPr>
          <w:u w:val="single"/>
        </w:rPr>
        <w:t>.</w:t>
      </w:r>
      <w:r>
        <w:rPr>
          <w:u w:val="single"/>
        </w:rPr>
        <w:t>gov</w:t>
      </w:r>
      <w:r>
        <w:rPr>
          <w:u w:val="single"/>
        </w:rPr>
        <w:t>.</w:t>
      </w:r>
      <w:r>
        <w:rPr>
          <w:u w:val="single"/>
        </w:rPr>
        <w:t>ru</w:t>
      </w:r>
      <w:r>
        <w:t xml:space="preserve"> – рубрика </w:t>
      </w:r>
      <w:r>
        <w:t>«</w:t>
      </w:r>
      <w:r>
        <w:t>Профессиональное</w:t>
      </w:r>
      <w:r>
        <w:t xml:space="preserve"> развитие</w:t>
      </w:r>
      <w:r>
        <w:t>-</w:t>
      </w:r>
      <w:r>
        <w:t>Самообразование-Самооценка-Тесты для самопроверки</w:t>
      </w:r>
      <w:r>
        <w:t>»</w:t>
      </w:r>
      <w:r>
        <w:t>».</w:t>
      </w:r>
    </w:p>
    <w:p w14:paraId="69000000">
      <w:pPr>
        <w:ind w:firstLine="540" w:left="-142" w:right="-2"/>
        <w:jc w:val="both"/>
      </w:pPr>
      <w: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14:paraId="6A000000">
      <w:pPr>
        <w:ind w:firstLine="540" w:left="-142" w:right="-2"/>
        <w:jc w:val="both"/>
      </w:pPr>
      <w:bookmarkStart w:id="4" w:name="sub_1021"/>
      <w:r>
        <w:t>Решение конкурсной комиссии принимается в отсутствие кандидата.</w:t>
      </w:r>
      <w:bookmarkStart w:id="5" w:name="sub_1022"/>
      <w:bookmarkEnd w:id="4"/>
    </w:p>
    <w:p w14:paraId="6B000000">
      <w:pPr>
        <w:ind w:firstLine="540" w:left="-142" w:right="-2"/>
        <w:jc w:val="both"/>
      </w:pPr>
      <w: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14:paraId="6C000000">
      <w:pPr>
        <w:ind w:firstLine="540" w:left="-142" w:right="-2"/>
        <w:jc w:val="both"/>
      </w:pPr>
      <w:r>
        <w:t xml:space="preserve">По результатам конкурса издается приказ </w:t>
      </w:r>
      <w:r>
        <w:t xml:space="preserve">Межрайонной инспекции </w:t>
      </w:r>
      <w:r>
        <w:t>Федеральной налоговой службы</w:t>
      </w:r>
      <w:r>
        <w:t xml:space="preserve"> №17 по Самарской области</w:t>
      </w:r>
      <w:r>
        <w:t xml:space="preserve">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14:paraId="6D000000">
      <w:pPr>
        <w:ind w:firstLine="682" w:left="-142"/>
        <w:jc w:val="both"/>
      </w:pPr>
      <w:bookmarkStart w:id="6" w:name="sub_1024"/>
      <w:bookmarkEnd w:id="5"/>
      <w:r>
        <w:t xml:space="preserve">В случае направления документов по почте, датой подачи считается дата их поступления в </w:t>
      </w:r>
      <w:r>
        <w:t>Межрайонную</w:t>
      </w:r>
      <w:r>
        <w:t xml:space="preserve"> И</w:t>
      </w:r>
      <w:r>
        <w:t>ФНС России</w:t>
      </w:r>
      <w:r>
        <w:t xml:space="preserve"> №17</w:t>
      </w:r>
      <w:r>
        <w:t xml:space="preserve"> по Самарской области. Документы, поступившие после установленного для приема срока, возвращаются адресату по его письменному заявлению.</w:t>
      </w:r>
    </w:p>
    <w:p w14:paraId="6E000000">
      <w:pPr>
        <w:ind w:firstLine="540" w:left="-142" w:right="-2"/>
        <w:jc w:val="both"/>
      </w:pPr>
      <w: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14:paraId="6F000000">
      <w:pPr>
        <w:spacing w:line="276" w:lineRule="auto"/>
        <w:ind w:firstLine="540" w:left="-142"/>
        <w:jc w:val="both"/>
      </w:pPr>
      <w:bookmarkStart w:id="7" w:name="sub_1025"/>
      <w:bookmarkEnd w:id="6"/>
      <w: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 сайте государственного органа в сети Интернет и на официальном сайте федеральной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</w:p>
    <w:p w14:paraId="70000000">
      <w:pPr>
        <w:ind w:firstLine="540" w:left="-142" w:right="-2"/>
        <w:jc w:val="both"/>
      </w:pPr>
      <w: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14:paraId="71000000">
      <w:pPr>
        <w:ind w:firstLine="540" w:left="-142" w:right="-2"/>
        <w:jc w:val="both"/>
      </w:pPr>
      <w:bookmarkStart w:id="8" w:name="sub_1026"/>
      <w:bookmarkEnd w:id="7"/>
      <w: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r>
        <w:t xml:space="preserve">дств </w:t>
      </w:r>
      <w:r>
        <w:t xml:space="preserve"> </w:t>
      </w:r>
      <w:r>
        <w:t>св</w:t>
      </w:r>
      <w:r>
        <w:t>язи и другие), осуществляются кандидатами за счет собственных средств.</w:t>
      </w:r>
      <w:bookmarkEnd w:id="8"/>
    </w:p>
    <w:p w14:paraId="72000000">
      <w:pPr>
        <w:ind w:firstLine="540" w:left="-142" w:right="-2"/>
        <w:jc w:val="both"/>
      </w:pPr>
      <w:r>
        <w:t xml:space="preserve">Прием документов для участия в конкурсе будет проводиться </w:t>
      </w:r>
      <w:r>
        <w:t xml:space="preserve">с </w:t>
      </w:r>
      <w:r>
        <w:t>12</w:t>
      </w:r>
      <w:r>
        <w:t xml:space="preserve"> </w:t>
      </w:r>
      <w:r>
        <w:t>мая</w:t>
      </w:r>
      <w:r>
        <w:t xml:space="preserve"> 20</w:t>
      </w:r>
      <w:r>
        <w:t>20</w:t>
      </w:r>
      <w:r>
        <w:t xml:space="preserve"> года </w:t>
      </w:r>
      <w:r>
        <w:t xml:space="preserve">по     </w:t>
      </w:r>
      <w:r>
        <w:t>0</w:t>
      </w:r>
      <w:r>
        <w:t>1</w:t>
      </w:r>
      <w:r>
        <w:t xml:space="preserve"> </w:t>
      </w:r>
      <w:r>
        <w:t>июня</w:t>
      </w:r>
      <w:r>
        <w:t xml:space="preserve"> 2020</w:t>
      </w:r>
      <w:r>
        <w:t xml:space="preserve"> года.  Время приема документов: с 9 часов</w:t>
      </w:r>
      <w:r>
        <w:t xml:space="preserve"> 30 минут до 17 часов (перерыв с 13 часов до 14 часов), в пятницу с 9 часов 30 минут до 16 часов.</w:t>
      </w:r>
    </w:p>
    <w:p w14:paraId="73000000">
      <w:pPr>
        <w:ind w:firstLine="540" w:left="-142" w:right="-2"/>
        <w:jc w:val="both"/>
      </w:pPr>
      <w:r>
        <w:t xml:space="preserve">Адрес приема документов: </w:t>
      </w:r>
      <w:r>
        <w:t>Самарская обл. с. Сергиевск, ул. Ленина, 16, Межрайонная ИФНС  России №17  по Самарской области (отдел общего обеспечения), к. № 205.</w:t>
      </w:r>
    </w:p>
    <w:p w14:paraId="74000000">
      <w:pPr>
        <w:ind w:firstLine="540" w:left="-142" w:right="-2"/>
        <w:jc w:val="both"/>
      </w:pPr>
      <w:r>
        <w:t xml:space="preserve">Конкурс планируется </w:t>
      </w:r>
      <w:r>
        <w:t xml:space="preserve">провести </w:t>
      </w:r>
      <w:r>
        <w:t>18</w:t>
      </w:r>
      <w:r>
        <w:t xml:space="preserve"> </w:t>
      </w:r>
      <w:r>
        <w:t>июня</w:t>
      </w:r>
      <w:r>
        <w:t xml:space="preserve"> 20</w:t>
      </w:r>
      <w:r>
        <w:t>20</w:t>
      </w:r>
      <w:r>
        <w:t xml:space="preserve"> </w:t>
      </w:r>
      <w:r>
        <w:t xml:space="preserve">года </w:t>
      </w:r>
      <w:r>
        <w:t xml:space="preserve">в 11 часов 00 минут по адресу:  </w:t>
      </w:r>
      <w:r>
        <w:t>Самарская обл. с.</w:t>
      </w:r>
      <w:r>
        <w:t xml:space="preserve"> </w:t>
      </w:r>
      <w:r>
        <w:t>Сергиевск, ул. Ленина, 16.</w:t>
      </w:r>
    </w:p>
    <w:p w14:paraId="75000000">
      <w:pPr>
        <w:ind w:firstLine="540" w:left="-142" w:right="-2"/>
        <w:jc w:val="both"/>
      </w:pPr>
      <w:r>
        <w:t xml:space="preserve">Контактный телефон:+7 </w:t>
      </w:r>
      <w:r>
        <w:t>(8465) 52-2</w:t>
      </w:r>
      <w:r>
        <w:t>6</w:t>
      </w:r>
      <w:r>
        <w:t>-</w:t>
      </w:r>
      <w:r>
        <w:t>95</w:t>
      </w:r>
      <w:r>
        <w:t>.</w:t>
      </w:r>
    </w:p>
    <w:p w14:paraId="76000000">
      <w:pPr>
        <w:pStyle w:val="Style_2"/>
        <w:widowControl w:val="1"/>
        <w:spacing w:line="276" w:lineRule="auto"/>
        <w:ind w:firstLine="708" w:right="0"/>
        <w:jc w:val="both"/>
        <w:rPr>
          <w:rFonts w:ascii="Times New Roman" w:hAnsi="Times New Roman"/>
          <w:sz w:val="24"/>
        </w:rPr>
      </w:pPr>
    </w:p>
    <w:p w14:paraId="77000000"/>
    <w:sectPr>
      <w:pgSz w:h="16838" w:w="11906"/>
      <w:pgMar w:bottom="1134" w:footer="709" w:gutter="0" w:header="709" w:left="1701" w:right="851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3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3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3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next w:val="Style_3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Balloon Text"/>
    <w:basedOn w:val="Style_3"/>
    <w:link w:val="Style_9_ch"/>
    <w:rPr>
      <w:rFonts w:ascii="Tahoma" w:hAnsi="Tahoma"/>
      <w:sz w:val="16"/>
    </w:rPr>
  </w:style>
  <w:style w:styleId="Style_9_ch" w:type="character">
    <w:name w:val="Balloon Text"/>
    <w:basedOn w:val="Style_3_ch"/>
    <w:link w:val="Style_9"/>
    <w:rPr>
      <w:rFonts w:ascii="Tahoma" w:hAnsi="Tahoma"/>
      <w:sz w:val="16"/>
    </w:rPr>
  </w:style>
  <w:style w:styleId="Style_10" w:type="paragraph">
    <w:name w:val="toc 3"/>
    <w:next w:val="Style_3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1" w:type="paragraph">
    <w:name w:val="ConsNonformat"/>
    <w:link w:val="Style_11_ch"/>
    <w:pPr>
      <w:widowControl w:val="0"/>
      <w:spacing w:after="0" w:line="240" w:lineRule="auto"/>
      <w:ind w:right="19772"/>
    </w:pPr>
    <w:rPr>
      <w:rFonts w:ascii="Courier New" w:hAnsi="Courier New"/>
      <w:sz w:val="20"/>
    </w:rPr>
  </w:style>
  <w:style w:styleId="Style_11_ch" w:type="character">
    <w:name w:val="ConsNonformat"/>
    <w:link w:val="Style_11"/>
    <w:rPr>
      <w:rFonts w:ascii="Courier New" w:hAnsi="Courier New"/>
      <w:sz w:val="20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2_ch" w:type="character">
    <w:name w:val="heading 5"/>
    <w:link w:val="Style_12"/>
    <w:rPr>
      <w:rFonts w:ascii="XO Thames" w:hAnsi="XO Thames"/>
      <w:b w:val="1"/>
      <w:color w:val="000000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/>
      <w:jc w:val="left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2" w:type="paragraph">
    <w:name w:val="ConsNormal"/>
    <w:link w:val="Style_2_ch"/>
    <w:pPr>
      <w:widowControl w:val="0"/>
      <w:spacing w:after="0" w:line="240" w:lineRule="auto"/>
      <w:ind w:firstLine="720" w:right="19772"/>
    </w:pPr>
    <w:rPr>
      <w:rFonts w:ascii="Arial" w:hAnsi="Arial"/>
      <w:sz w:val="20"/>
    </w:rPr>
  </w:style>
  <w:style w:styleId="Style_2_ch" w:type="character">
    <w:name w:val="ConsNormal"/>
    <w:link w:val="Style_2"/>
    <w:rPr>
      <w:rFonts w:ascii="Arial" w:hAnsi="Arial"/>
      <w:sz w:val="20"/>
    </w:rPr>
  </w:style>
  <w:style w:styleId="Style_17" w:type="paragraph">
    <w:name w:val="toc 1"/>
    <w:next w:val="Style_3"/>
    <w:link w:val="Style_17_ch"/>
    <w:uiPriority w:val="39"/>
    <w:pPr>
      <w:ind w:firstLine="0" w:left="0"/>
    </w:pPr>
    <w:rPr>
      <w:rFonts w:ascii="XO Thames" w:hAnsi="XO Thames"/>
      <w:b w:val="1"/>
    </w:rPr>
  </w:style>
  <w:style w:styleId="Style_17_ch" w:type="character">
    <w:name w:val="toc 1"/>
    <w:link w:val="Style_17"/>
    <w:rPr>
      <w:rFonts w:ascii="XO Thames" w:hAnsi="XO Thames"/>
      <w:b w:val="1"/>
    </w:rPr>
  </w:style>
  <w:style w:styleId="Style_18" w:type="paragraph">
    <w:name w:val="Header and Footer"/>
    <w:link w:val="Style_18_ch"/>
    <w:pPr>
      <w:spacing w:line="360" w:lineRule="auto"/>
      <w:ind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3"/>
    <w:link w:val="Style_19_ch"/>
    <w:uiPriority w:val="39"/>
    <w:pPr>
      <w:ind w:firstLine="0" w:left="1600"/>
    </w:pPr>
  </w:style>
  <w:style w:styleId="Style_19_ch" w:type="character">
    <w:name w:val="toc 9"/>
    <w:link w:val="Style_19"/>
  </w:style>
  <w:style w:styleId="Style_20" w:type="paragraph">
    <w:name w:val="toc 8"/>
    <w:next w:val="Style_3"/>
    <w:link w:val="Style_20_ch"/>
    <w:uiPriority w:val="39"/>
    <w:pPr>
      <w:ind w:firstLine="0" w:left="1400"/>
    </w:pPr>
  </w:style>
  <w:style w:styleId="Style_20_ch" w:type="character">
    <w:name w:val="toc 8"/>
    <w:link w:val="Style_20"/>
  </w:style>
  <w:style w:styleId="Style_21" w:type="paragraph">
    <w:name w:val="toc 5"/>
    <w:next w:val="Style_3"/>
    <w:link w:val="Style_21_ch"/>
    <w:uiPriority w:val="39"/>
    <w:pPr>
      <w:ind w:firstLine="0" w:left="800"/>
    </w:pPr>
  </w:style>
  <w:style w:styleId="Style_21_ch" w:type="character">
    <w:name w:val="toc 5"/>
    <w:link w:val="Style_21"/>
  </w:style>
  <w:style w:styleId="Style_22" w:type="paragraph">
    <w:name w:val="Subtitle"/>
    <w:next w:val="Style_3"/>
    <w:link w:val="Style_22_ch"/>
    <w:uiPriority w:val="11"/>
    <w:qFormat/>
    <w:rPr>
      <w:rFonts w:ascii="XO Thames" w:hAnsi="XO Thames"/>
      <w:i w:val="1"/>
      <w:color w:val="616161"/>
      <w:sz w:val="24"/>
    </w:rPr>
  </w:style>
  <w:style w:styleId="Style_22_ch" w:type="character">
    <w:name w:val="Subtitle"/>
    <w:link w:val="Style_22"/>
    <w:rPr>
      <w:rFonts w:ascii="XO Thames" w:hAnsi="XO Thames"/>
      <w:i w:val="1"/>
      <w:color w:val="616161"/>
      <w:sz w:val="24"/>
    </w:rPr>
  </w:style>
  <w:style w:styleId="Style_23" w:type="paragraph">
    <w:name w:val="toc 10"/>
    <w:next w:val="Style_3"/>
    <w:link w:val="Style_23_ch"/>
    <w:uiPriority w:val="39"/>
    <w:pPr>
      <w:ind w:firstLine="0" w:left="1800"/>
    </w:pPr>
  </w:style>
  <w:style w:styleId="Style_23_ch" w:type="character">
    <w:name w:val="toc 10"/>
    <w:link w:val="Style_23"/>
  </w:style>
  <w:style w:styleId="Style_24" w:type="paragraph">
    <w:name w:val="Title"/>
    <w:next w:val="Style_3"/>
    <w:link w:val="Style_24_ch"/>
    <w:uiPriority w:val="10"/>
    <w:qFormat/>
    <w:rPr>
      <w:rFonts w:ascii="XO Thames" w:hAnsi="XO Thames"/>
      <w:b w:val="1"/>
      <w:sz w:val="52"/>
    </w:rPr>
  </w:style>
  <w:style w:styleId="Style_24_ch" w:type="character">
    <w:name w:val="Title"/>
    <w:link w:val="Style_24"/>
    <w:rPr>
      <w:rFonts w:ascii="XO Thames" w:hAnsi="XO Thames"/>
      <w:b w:val="1"/>
      <w:sz w:val="52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5_ch" w:type="character">
    <w:name w:val="heading 4"/>
    <w:link w:val="Style_25"/>
    <w:rPr>
      <w:rFonts w:ascii="XO Thames" w:hAnsi="XO Thames"/>
      <w:b w:val="1"/>
      <w:color w:val="595959"/>
      <w:sz w:val="26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6_ch" w:type="character">
    <w:name w:val="heading 2"/>
    <w:link w:val="Style_26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